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92" w:rsidRDefault="006E0D92" w:rsidP="006E0D92">
      <w:pPr>
        <w:widowControl/>
        <w:shd w:val="clear" w:color="auto" w:fill="FFFFFF"/>
        <w:jc w:val="center"/>
        <w:rPr>
          <w:rFonts w:ascii="黑体" w:eastAsia="黑体" w:hAnsi="??" w:cs="宋体"/>
          <w:color w:val="333333"/>
          <w:kern w:val="0"/>
          <w:sz w:val="44"/>
          <w:szCs w:val="44"/>
        </w:rPr>
      </w:pPr>
      <w:proofErr w:type="gramStart"/>
      <w:r>
        <w:rPr>
          <w:rFonts w:ascii="黑体" w:eastAsia="黑体" w:hAnsi="??" w:cs="宋体" w:hint="eastAsia"/>
          <w:color w:val="333333"/>
          <w:kern w:val="0"/>
          <w:sz w:val="44"/>
          <w:szCs w:val="44"/>
        </w:rPr>
        <w:t>国网</w:t>
      </w:r>
      <w:r w:rsidRPr="001D689F">
        <w:rPr>
          <w:rFonts w:ascii="黑体" w:eastAsia="黑体" w:hAnsi="??" w:cs="宋体" w:hint="eastAsia"/>
          <w:color w:val="333333"/>
          <w:kern w:val="0"/>
          <w:sz w:val="44"/>
          <w:szCs w:val="44"/>
        </w:rPr>
        <w:t>冀北</w:t>
      </w:r>
      <w:proofErr w:type="gramEnd"/>
      <w:r w:rsidRPr="001D689F">
        <w:rPr>
          <w:rFonts w:ascii="黑体" w:eastAsia="黑体" w:hAnsi="??" w:cs="宋体" w:hint="eastAsia"/>
          <w:color w:val="333333"/>
          <w:kern w:val="0"/>
          <w:sz w:val="44"/>
          <w:szCs w:val="44"/>
        </w:rPr>
        <w:t>电力有限公司</w:t>
      </w:r>
    </w:p>
    <w:p w:rsidR="006E0D92" w:rsidRDefault="006E0D92" w:rsidP="006E0D92">
      <w:pPr>
        <w:widowControl/>
        <w:shd w:val="clear" w:color="auto" w:fill="FFFFFF"/>
        <w:jc w:val="center"/>
        <w:rPr>
          <w:rFonts w:ascii="黑体" w:eastAsia="黑体" w:hAnsi="??" w:cs="宋体"/>
          <w:color w:val="333333"/>
          <w:kern w:val="0"/>
          <w:sz w:val="44"/>
          <w:szCs w:val="44"/>
        </w:rPr>
      </w:pPr>
      <w:r>
        <w:rPr>
          <w:rFonts w:ascii="黑体" w:eastAsia="黑体" w:hAnsi="??" w:cs="宋体" w:hint="eastAsia"/>
          <w:color w:val="333333"/>
          <w:kern w:val="0"/>
          <w:sz w:val="44"/>
          <w:szCs w:val="44"/>
        </w:rPr>
        <w:t>201</w:t>
      </w:r>
      <w:r w:rsidR="00E17F0A">
        <w:rPr>
          <w:rFonts w:ascii="黑体" w:eastAsia="黑体" w:hAnsi="??" w:cs="宋体"/>
          <w:color w:val="333333"/>
          <w:kern w:val="0"/>
          <w:sz w:val="44"/>
          <w:szCs w:val="44"/>
        </w:rPr>
        <w:t>8</w:t>
      </w:r>
      <w:r w:rsidRPr="001D689F">
        <w:rPr>
          <w:rFonts w:ascii="黑体" w:eastAsia="黑体" w:hAnsi="??" w:cs="宋体" w:hint="eastAsia"/>
          <w:color w:val="333333"/>
          <w:kern w:val="0"/>
          <w:sz w:val="44"/>
          <w:szCs w:val="44"/>
        </w:rPr>
        <w:t>年高校毕业生招聘公告</w:t>
      </w:r>
    </w:p>
    <w:p w:rsidR="006E0D92" w:rsidRPr="001D689F" w:rsidRDefault="006E0D92" w:rsidP="006E0D92">
      <w:pPr>
        <w:widowControl/>
        <w:shd w:val="clear" w:color="auto" w:fill="FFFFFF"/>
        <w:jc w:val="center"/>
        <w:rPr>
          <w:rFonts w:ascii="黑体" w:eastAsia="黑体" w:hAnsi="??" w:cs="宋体"/>
          <w:color w:val="333333"/>
          <w:kern w:val="0"/>
          <w:sz w:val="44"/>
          <w:szCs w:val="44"/>
        </w:rPr>
      </w:pPr>
      <w:r w:rsidRPr="00C3263E">
        <w:rPr>
          <w:rFonts w:ascii="黑体" w:eastAsia="黑体" w:hAnsi="??" w:cs="宋体" w:hint="eastAsia"/>
          <w:color w:val="333333"/>
          <w:kern w:val="0"/>
          <w:sz w:val="44"/>
          <w:szCs w:val="44"/>
        </w:rPr>
        <w:t>（</w:t>
      </w:r>
      <w:r w:rsidR="003D08ED">
        <w:rPr>
          <w:rFonts w:ascii="黑体" w:eastAsia="黑体" w:hAnsi="??" w:cs="宋体" w:hint="eastAsia"/>
          <w:color w:val="333333"/>
          <w:kern w:val="0"/>
          <w:sz w:val="44"/>
          <w:szCs w:val="44"/>
        </w:rPr>
        <w:t>北京生源</w:t>
      </w:r>
      <w:r w:rsidRPr="00C3263E">
        <w:rPr>
          <w:rFonts w:ascii="黑体" w:eastAsia="黑体" w:hAnsi="??" w:cs="宋体" w:hint="eastAsia"/>
          <w:color w:val="333333"/>
          <w:kern w:val="0"/>
          <w:sz w:val="44"/>
          <w:szCs w:val="44"/>
        </w:rPr>
        <w:t>专场）</w:t>
      </w:r>
    </w:p>
    <w:p w:rsidR="006E0D92" w:rsidRDefault="006E0D92" w:rsidP="006E0D92">
      <w:pPr>
        <w:widowControl/>
        <w:shd w:val="clear" w:color="auto" w:fill="FFFFFF"/>
        <w:ind w:firstLine="640"/>
        <w:rPr>
          <w:rFonts w:ascii="黑体" w:eastAsia="黑体" w:hAnsi="??" w:cs="宋体"/>
          <w:color w:val="333333"/>
          <w:kern w:val="0"/>
          <w:sz w:val="44"/>
          <w:szCs w:val="44"/>
        </w:rPr>
      </w:pPr>
    </w:p>
    <w:p w:rsidR="006E0D92" w:rsidRPr="00E67597" w:rsidRDefault="006E0D92" w:rsidP="006E0D92">
      <w:pPr>
        <w:widowControl/>
        <w:shd w:val="clear" w:color="auto" w:fill="FFFFFF"/>
        <w:ind w:firstLine="640"/>
        <w:rPr>
          <w:rFonts w:ascii="仿宋_GB2312" w:eastAsia="仿宋_GB2312" w:hAnsi="??" w:cs="宋体"/>
          <w:color w:val="333333"/>
          <w:kern w:val="0"/>
          <w:sz w:val="32"/>
          <w:szCs w:val="20"/>
        </w:rPr>
      </w:pPr>
      <w:proofErr w:type="gramStart"/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国网冀北</w:t>
      </w:r>
      <w:proofErr w:type="gramEnd"/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电力有限公司（以下简称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“</w:t>
      </w:r>
      <w:r w:rsidRPr="00E67597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t>冀北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公司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”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）隶属国家电网公司，于2012年2月9日正式独立运作</w:t>
      </w:r>
      <w:r w:rsidRPr="00E67597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t>，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注册地在北京，</w:t>
      </w:r>
      <w:r w:rsidRPr="00E67597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t>下辖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供电、施工、培训等</w:t>
      </w:r>
      <w:r w:rsidRPr="00E67597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t>1</w:t>
      </w:r>
      <w:r w:rsidR="00F04B24"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7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家基层单位</w:t>
      </w:r>
      <w:r w:rsidRPr="00E67597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t>，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承继原华北电网有限公司的主要职能，负责运行维护华北地区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“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西电东送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”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、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“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北电南送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”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大通道</w:t>
      </w:r>
      <w:r w:rsidRPr="00E67597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t>和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首都500千伏大环网</w:t>
      </w:r>
      <w:r w:rsidRPr="00E67597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t>，提供唐山、张家口、秦皇岛、承德、廊坊等冀北5个地市的供电服务。</w:t>
      </w:r>
    </w:p>
    <w:p w:rsidR="006E0D92" w:rsidRPr="00E67597" w:rsidRDefault="006E0D92" w:rsidP="006E0D92">
      <w:pPr>
        <w:widowControl/>
        <w:shd w:val="clear" w:color="auto" w:fill="FFFFFF"/>
        <w:ind w:firstLine="640"/>
        <w:rPr>
          <w:rFonts w:ascii="仿宋_GB2312" w:eastAsia="仿宋_GB2312" w:hAnsi="??" w:cs="宋体"/>
          <w:color w:val="333333"/>
          <w:kern w:val="0"/>
          <w:sz w:val="32"/>
          <w:szCs w:val="20"/>
        </w:rPr>
      </w:pPr>
      <w:r w:rsidRPr="00E67597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t>冀北公司具备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独特的地理区位，</w:t>
      </w:r>
      <w:r w:rsidRPr="00E67597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t>肩负保障首都供电安全、服务冀北地区经济社会发展和国家新能源发展的“一保两服务”重要职责使命。在构建全球能源互联网的浪潮下，冀北公司充分发挥区位特点，承担建设全球能源互联网创新示范区的重要任务，利用兼具全球能源互联网三大核心要素（智能电网、特高压、新能源）的优势，以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目前世界上规模最大</w:t>
      </w:r>
      <w:r w:rsidRPr="00E67597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t>、</w:t>
      </w:r>
      <w:r w:rsidRPr="00E67597">
        <w:rPr>
          <w:rFonts w:ascii="仿宋_GB2312" w:eastAsia="仿宋_GB2312" w:hAnsi="??" w:cs="宋体"/>
          <w:color w:val="333333"/>
          <w:kern w:val="0"/>
          <w:sz w:val="32"/>
          <w:szCs w:val="20"/>
        </w:rPr>
        <w:t>集风电、光伏发电、储能及智能输电工程四位一体的新能源示范工程</w:t>
      </w:r>
      <w:r w:rsidRPr="00E67597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t>张家口国家风光储输示范工程为依托，展开柔性直流电网、虚拟同步发电机、压缩空气储能等一系列重大科研项目研究，推动冀北公司和冀北电网进入崭新的发展蓝图。</w:t>
      </w:r>
    </w:p>
    <w:p w:rsidR="006E0D92" w:rsidRPr="00E67597" w:rsidRDefault="006E0D92" w:rsidP="006E0D92">
      <w:pPr>
        <w:widowControl/>
        <w:shd w:val="clear" w:color="auto" w:fill="FFFFFF"/>
        <w:ind w:firstLine="640"/>
        <w:rPr>
          <w:rFonts w:ascii="仿宋_GB2312" w:eastAsia="仿宋_GB2312" w:hAnsi="??" w:cs="宋体"/>
          <w:color w:val="333333"/>
          <w:kern w:val="0"/>
          <w:sz w:val="32"/>
          <w:szCs w:val="20"/>
        </w:rPr>
      </w:pPr>
      <w:r w:rsidRPr="00E67597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lastRenderedPageBreak/>
        <w:t>当前，冀北公司正处于蓄势待发的重要战略机遇期，拥有着吸引广大优秀人才施展才华的空间，诚邀优秀高校毕业生加盟冀北公司，开始新的征程！</w:t>
      </w:r>
    </w:p>
    <w:p w:rsidR="006E0D92" w:rsidRPr="00E67597" w:rsidRDefault="006E0D92" w:rsidP="006E0D92">
      <w:pPr>
        <w:widowControl/>
        <w:shd w:val="clear" w:color="auto" w:fill="FFFFFF"/>
        <w:ind w:firstLine="640"/>
        <w:rPr>
          <w:rFonts w:ascii="仿宋_GB2312" w:eastAsia="仿宋_GB2312" w:hAnsi="??" w:cs="宋体"/>
          <w:color w:val="333333"/>
          <w:kern w:val="0"/>
          <w:sz w:val="32"/>
          <w:szCs w:val="20"/>
        </w:rPr>
      </w:pPr>
      <w:r w:rsidRPr="00E67597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t>现将20</w:t>
      </w:r>
      <w:r w:rsidRPr="00B7161F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t>1</w:t>
      </w:r>
      <w:r w:rsidR="00E17F0A" w:rsidRPr="00B7161F">
        <w:rPr>
          <w:rFonts w:ascii="仿宋_GB2312" w:eastAsia="仿宋_GB2312" w:hAnsi="??" w:cs="宋体"/>
          <w:color w:val="333333"/>
          <w:kern w:val="0"/>
          <w:sz w:val="32"/>
          <w:szCs w:val="20"/>
        </w:rPr>
        <w:t>8</w:t>
      </w:r>
      <w:r w:rsidRPr="00B7161F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t>年</w:t>
      </w:r>
      <w:r w:rsidR="003D08ED" w:rsidRPr="00B7161F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t>北京生源</w:t>
      </w:r>
      <w:r w:rsidR="00E04942" w:rsidRPr="00B7161F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t>校园招聘</w:t>
      </w:r>
      <w:r w:rsidRPr="00E67597">
        <w:rPr>
          <w:rFonts w:ascii="仿宋_GB2312" w:eastAsia="仿宋_GB2312" w:hAnsi="??" w:cs="宋体" w:hint="eastAsia"/>
          <w:color w:val="333333"/>
          <w:kern w:val="0"/>
          <w:sz w:val="32"/>
          <w:szCs w:val="20"/>
        </w:rPr>
        <w:t>情况公告如下：</w:t>
      </w:r>
    </w:p>
    <w:p w:rsidR="006E0D92" w:rsidRPr="00E67597" w:rsidRDefault="006E0D92" w:rsidP="006E0D92">
      <w:pPr>
        <w:widowControl/>
        <w:shd w:val="clear" w:color="auto" w:fill="FFFFFF"/>
        <w:ind w:firstLine="640"/>
        <w:rPr>
          <w:rFonts w:ascii="黑体" w:eastAsia="黑体" w:hAnsi="黑体" w:cs="宋体"/>
          <w:color w:val="000000"/>
          <w:kern w:val="0"/>
          <w:sz w:val="32"/>
          <w:szCs w:val="20"/>
        </w:rPr>
      </w:pPr>
      <w:r w:rsidRPr="00E67597">
        <w:rPr>
          <w:rFonts w:ascii="黑体" w:eastAsia="黑体" w:hAnsi="黑体" w:cs="宋体" w:hint="eastAsia"/>
          <w:color w:val="000000"/>
          <w:kern w:val="0"/>
          <w:sz w:val="32"/>
          <w:szCs w:val="20"/>
        </w:rPr>
        <w:t>一、招聘单位</w:t>
      </w:r>
    </w:p>
    <w:p w:rsidR="006E0D92" w:rsidRPr="00B7161F" w:rsidRDefault="006E0D92" w:rsidP="003D08ED">
      <w:pPr>
        <w:widowControl/>
        <w:shd w:val="clear" w:color="auto" w:fill="FFFFFF"/>
        <w:ind w:firstLine="640"/>
        <w:rPr>
          <w:rFonts w:ascii="仿宋_GB2312" w:eastAsia="仿宋_GB2312" w:hAnsi="Arial" w:cs="宋体"/>
          <w:color w:val="000000"/>
          <w:kern w:val="0"/>
          <w:sz w:val="32"/>
          <w:szCs w:val="20"/>
        </w:rPr>
      </w:pPr>
      <w:r w:rsidRPr="00B7161F">
        <w:rPr>
          <w:rFonts w:ascii="仿宋_GB2312" w:eastAsia="仿宋_GB2312" w:hAnsi="Arial" w:cs="宋体" w:hint="eastAsia"/>
          <w:b/>
          <w:color w:val="000000"/>
          <w:kern w:val="0"/>
          <w:sz w:val="32"/>
          <w:szCs w:val="20"/>
        </w:rPr>
        <w:t>在京单位</w:t>
      </w:r>
      <w:r w:rsidRPr="00B7161F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包括电力科学研究院、经济技术研究院、检修分公司（本部）、北京送变电公司、</w:t>
      </w:r>
      <w:r w:rsidR="00E17F0A" w:rsidRPr="00B7161F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信通分公司、物资分公司、</w:t>
      </w:r>
      <w:r w:rsidRPr="00B7161F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管理培训中心、节能服务公司、监理公司。</w:t>
      </w:r>
    </w:p>
    <w:p w:rsidR="006E0D92" w:rsidRPr="00E67597" w:rsidRDefault="006E0D92" w:rsidP="00E67597">
      <w:pPr>
        <w:widowControl/>
        <w:shd w:val="clear" w:color="auto" w:fill="FFFFFF"/>
        <w:ind w:firstLine="640"/>
        <w:rPr>
          <w:rFonts w:ascii="黑体" w:eastAsia="黑体" w:hAnsi="黑体" w:cs="宋体"/>
          <w:color w:val="000000"/>
          <w:kern w:val="0"/>
          <w:sz w:val="32"/>
          <w:szCs w:val="20"/>
        </w:rPr>
      </w:pPr>
      <w:r w:rsidRPr="00E67597">
        <w:rPr>
          <w:rFonts w:ascii="黑体" w:eastAsia="黑体" w:hAnsi="黑体" w:cs="宋体" w:hint="eastAsia"/>
          <w:color w:val="000000"/>
          <w:kern w:val="0"/>
          <w:sz w:val="32"/>
          <w:szCs w:val="20"/>
        </w:rPr>
        <w:t>二、招聘范围</w:t>
      </w:r>
    </w:p>
    <w:p w:rsidR="006E0D92" w:rsidRPr="00E67597" w:rsidRDefault="003D08ED" w:rsidP="006E0D92">
      <w:pPr>
        <w:widowControl/>
        <w:shd w:val="clear" w:color="auto" w:fill="FFFFFF"/>
        <w:ind w:firstLine="640"/>
        <w:rPr>
          <w:rFonts w:ascii="仿宋_GB2312" w:eastAsia="仿宋_GB2312" w:hAnsi="Arial" w:cs="宋体"/>
          <w:color w:val="000000"/>
          <w:kern w:val="0"/>
          <w:sz w:val="32"/>
          <w:szCs w:val="20"/>
        </w:rPr>
      </w:pPr>
      <w:r w:rsidRPr="00B7161F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北京生源</w:t>
      </w:r>
      <w:r w:rsidR="006E0D92" w:rsidRPr="00B7161F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全日制201</w:t>
      </w:r>
      <w:r w:rsidR="00E17F0A" w:rsidRPr="00B7161F">
        <w:rPr>
          <w:rFonts w:ascii="仿宋_GB2312" w:eastAsia="仿宋_GB2312" w:hAnsi="Arial" w:cs="宋体"/>
          <w:color w:val="000000"/>
          <w:kern w:val="0"/>
          <w:sz w:val="32"/>
          <w:szCs w:val="20"/>
        </w:rPr>
        <w:t>8</w:t>
      </w:r>
      <w:r w:rsidR="006E0D92" w:rsidRPr="00B7161F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年应届本</w:t>
      </w:r>
      <w:r w:rsidR="006E0D92"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科及以上学历毕业生。</w:t>
      </w:r>
    </w:p>
    <w:p w:rsidR="006E0D92" w:rsidRPr="00E67597" w:rsidRDefault="006E0D92" w:rsidP="006E0D92">
      <w:pPr>
        <w:widowControl/>
        <w:shd w:val="clear" w:color="auto" w:fill="FFFFFF"/>
        <w:ind w:firstLine="640"/>
        <w:rPr>
          <w:rFonts w:ascii="黑体" w:eastAsia="黑体" w:hAnsi="黑体" w:cs="宋体"/>
          <w:color w:val="000000"/>
          <w:kern w:val="0"/>
          <w:sz w:val="32"/>
          <w:szCs w:val="20"/>
        </w:rPr>
      </w:pPr>
      <w:r w:rsidRPr="00E67597">
        <w:rPr>
          <w:rFonts w:ascii="黑体" w:eastAsia="黑体" w:hAnsi="黑体" w:cs="宋体" w:hint="eastAsia"/>
          <w:color w:val="000000"/>
          <w:kern w:val="0"/>
          <w:sz w:val="32"/>
          <w:szCs w:val="20"/>
        </w:rPr>
        <w:t>三、招聘条件</w:t>
      </w:r>
    </w:p>
    <w:p w:rsidR="006E0D92" w:rsidRPr="00E67597" w:rsidRDefault="006E0D92" w:rsidP="00E67597">
      <w:pPr>
        <w:widowControl/>
        <w:shd w:val="clear" w:color="auto" w:fill="FFFFFF"/>
        <w:ind w:firstLineChars="200" w:firstLine="643"/>
        <w:rPr>
          <w:rFonts w:ascii="楷体_GB2312" w:eastAsia="楷体_GB2312" w:hAnsi="Arial" w:cs="宋体"/>
          <w:b/>
          <w:color w:val="000000"/>
          <w:kern w:val="0"/>
          <w:sz w:val="32"/>
          <w:szCs w:val="20"/>
        </w:rPr>
      </w:pPr>
      <w:r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（一）基本要求</w:t>
      </w:r>
    </w:p>
    <w:p w:rsidR="006E0D92" w:rsidRPr="00E67597" w:rsidRDefault="006E0D92" w:rsidP="006E0D92">
      <w:pPr>
        <w:shd w:val="clear" w:color="auto" w:fill="FFFFFF"/>
        <w:ind w:firstLine="640"/>
        <w:rPr>
          <w:rFonts w:ascii="仿宋_GB2312" w:eastAsia="仿宋_GB2312"/>
          <w:color w:val="000000"/>
          <w:sz w:val="32"/>
          <w:szCs w:val="20"/>
        </w:rPr>
      </w:pPr>
      <w:r w:rsidRPr="00E67597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应聘毕业生应具有良好的思想品德和道德素质，品行端正，吃苦耐劳，诚实守信；身体健康；遵纪守法，无任何不良记录。</w:t>
      </w:r>
    </w:p>
    <w:p w:rsidR="006E0D92" w:rsidRPr="00E67597" w:rsidRDefault="006E0D92" w:rsidP="00E67597">
      <w:pPr>
        <w:widowControl/>
        <w:shd w:val="clear" w:color="auto" w:fill="FFFFFF"/>
        <w:ind w:firstLineChars="200" w:firstLine="643"/>
        <w:rPr>
          <w:rFonts w:ascii="楷体_GB2312" w:eastAsia="楷体_GB2312" w:hAnsi="Arial" w:cs="宋体"/>
          <w:b/>
          <w:color w:val="000000"/>
          <w:kern w:val="0"/>
          <w:sz w:val="32"/>
          <w:szCs w:val="20"/>
        </w:rPr>
      </w:pPr>
      <w:r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（二）专业要求</w:t>
      </w:r>
    </w:p>
    <w:p w:rsidR="006E0D92" w:rsidRPr="00E67597" w:rsidRDefault="006E0D92" w:rsidP="006E0D92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20"/>
        </w:rPr>
      </w:pP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招聘专业以电工类为主，主要包括</w:t>
      </w:r>
      <w:r w:rsidRPr="00E67597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电气工程、电力系统及其自动化、高电压、继电保护、电机与电器、电工理论与新技术、电力电子与电力传动等专业。少量</w:t>
      </w:r>
      <w:r w:rsidRPr="00B7161F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招聘</w:t>
      </w:r>
      <w:r w:rsidR="001B7AAE" w:rsidRPr="00B7161F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通信工程、</w:t>
      </w:r>
      <w:r w:rsidRPr="00B7161F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热能与动力工程、</w:t>
      </w:r>
      <w:r w:rsidR="009247EE" w:rsidRPr="00B7161F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机械</w:t>
      </w:r>
      <w:r w:rsidR="009247EE" w:rsidRPr="00B7161F">
        <w:rPr>
          <w:rFonts w:ascii="仿宋_GB2312" w:eastAsia="仿宋_GB2312" w:hAnsi="宋体" w:cs="宋体"/>
          <w:color w:val="000000"/>
          <w:kern w:val="0"/>
          <w:sz w:val="32"/>
          <w:szCs w:val="20"/>
        </w:rPr>
        <w:t>工程（</w:t>
      </w:r>
      <w:r w:rsidR="009247EE" w:rsidRPr="00B7161F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输电</w:t>
      </w:r>
      <w:r w:rsidR="009247EE" w:rsidRPr="00B7161F">
        <w:rPr>
          <w:rFonts w:ascii="仿宋_GB2312" w:eastAsia="仿宋_GB2312" w:hAnsi="宋体" w:cs="宋体"/>
          <w:color w:val="000000"/>
          <w:kern w:val="0"/>
          <w:sz w:val="32"/>
          <w:szCs w:val="20"/>
        </w:rPr>
        <w:t>线路工程）</w:t>
      </w:r>
      <w:r w:rsidR="009247EE" w:rsidRPr="00B7161F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、</w:t>
      </w:r>
      <w:r w:rsidR="001B7AAE" w:rsidRPr="00B7161F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金属材料、测试计量技术及仪器</w:t>
      </w:r>
      <w:r w:rsidR="003D08ED" w:rsidRPr="00B7161F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、应用化学</w:t>
      </w:r>
      <w:r w:rsidR="00B7161F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、</w:t>
      </w:r>
      <w:r w:rsidR="003D08ED" w:rsidRPr="00B7161F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环境工程</w:t>
      </w:r>
      <w:r w:rsidR="00B7161F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和</w:t>
      </w:r>
      <w:r w:rsidR="00B7161F">
        <w:rPr>
          <w:rFonts w:ascii="仿宋_GB2312" w:eastAsia="仿宋_GB2312" w:hAnsi="宋体" w:cs="宋体"/>
          <w:color w:val="000000"/>
          <w:kern w:val="0"/>
          <w:sz w:val="32"/>
          <w:szCs w:val="20"/>
        </w:rPr>
        <w:t>会计</w:t>
      </w:r>
      <w:r w:rsidR="003D08ED" w:rsidRPr="00B7161F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专业</w:t>
      </w:r>
      <w:r w:rsidRPr="00B7161F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的优</w:t>
      </w:r>
      <w:r w:rsidRPr="00E67597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秀毕业生。专业均指主修专业，不包含辅修专业。</w:t>
      </w:r>
    </w:p>
    <w:p w:rsidR="006E0D92" w:rsidRPr="00E67597" w:rsidRDefault="006E0D92" w:rsidP="00E67597">
      <w:pPr>
        <w:widowControl/>
        <w:shd w:val="clear" w:color="auto" w:fill="FFFFFF"/>
        <w:ind w:firstLine="640"/>
        <w:rPr>
          <w:rFonts w:ascii="黑体" w:eastAsia="黑体" w:hAnsi="黑体" w:cs="宋体"/>
          <w:color w:val="000000"/>
          <w:kern w:val="0"/>
          <w:sz w:val="32"/>
          <w:szCs w:val="20"/>
        </w:rPr>
      </w:pPr>
      <w:r w:rsidRPr="00E67597">
        <w:rPr>
          <w:rFonts w:ascii="黑体" w:eastAsia="黑体" w:hAnsi="黑体" w:cs="宋体" w:hint="eastAsia"/>
          <w:color w:val="000000"/>
          <w:kern w:val="0"/>
          <w:sz w:val="32"/>
          <w:szCs w:val="20"/>
        </w:rPr>
        <w:lastRenderedPageBreak/>
        <w:t>四、招聘时间与地点</w:t>
      </w:r>
    </w:p>
    <w:p w:rsidR="006E0D92" w:rsidRPr="000825ED" w:rsidRDefault="006E0D92" w:rsidP="006E0D92">
      <w:pPr>
        <w:widowControl/>
        <w:shd w:val="clear" w:color="auto" w:fill="FFFFFF"/>
        <w:ind w:firstLineChars="200" w:firstLine="640"/>
        <w:rPr>
          <w:rFonts w:ascii="仿宋_GB2312" w:eastAsia="仿宋_GB2312" w:hAnsi="Arial" w:cs="宋体"/>
          <w:color w:val="000000"/>
          <w:kern w:val="0"/>
          <w:sz w:val="32"/>
          <w:szCs w:val="20"/>
        </w:rPr>
      </w:pP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时间：</w:t>
      </w:r>
      <w:bookmarkStart w:id="0" w:name="OLE_LINK1"/>
      <w:r w:rsidR="003D08ED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暂定201</w:t>
      </w:r>
      <w:r w:rsidR="00415192">
        <w:rPr>
          <w:rFonts w:ascii="仿宋_GB2312" w:eastAsia="仿宋_GB2312" w:hAnsi="Arial" w:cs="宋体"/>
          <w:color w:val="000000"/>
          <w:kern w:val="0"/>
          <w:sz w:val="32"/>
          <w:szCs w:val="20"/>
        </w:rPr>
        <w:t>7</w:t>
      </w:r>
      <w:r w:rsidR="003D08ED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年10月</w:t>
      </w:r>
      <w:r w:rsidR="003D08ED" w:rsidRPr="000825ED">
        <w:rPr>
          <w:rFonts w:ascii="仿宋_GB2312" w:eastAsia="仿宋_GB2312" w:hAnsi="Arial" w:cs="宋体"/>
          <w:color w:val="000000"/>
          <w:kern w:val="0"/>
          <w:sz w:val="32"/>
          <w:szCs w:val="20"/>
        </w:rPr>
        <w:t>21</w:t>
      </w:r>
      <w:r w:rsidR="003D08ED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日上午09:00</w:t>
      </w:r>
      <w:bookmarkEnd w:id="0"/>
    </w:p>
    <w:p w:rsidR="006E0D92" w:rsidRDefault="006E0D92" w:rsidP="006E0D92">
      <w:pPr>
        <w:widowControl/>
        <w:shd w:val="clear" w:color="auto" w:fill="FFFFFF"/>
        <w:ind w:leftChars="304" w:left="1598" w:hangingChars="300" w:hanging="960"/>
        <w:rPr>
          <w:rFonts w:ascii="仿宋_GB2312" w:eastAsia="仿宋_GB2312" w:hAnsi="Arial" w:cs="宋体"/>
          <w:color w:val="000000"/>
          <w:kern w:val="0"/>
          <w:sz w:val="32"/>
          <w:szCs w:val="20"/>
        </w:rPr>
      </w:pP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地点：</w:t>
      </w:r>
      <w:r w:rsidR="000825ED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暂定</w:t>
      </w:r>
      <w:r w:rsidR="003D08ED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北京市西城区复兴门</w:t>
      </w:r>
      <w:proofErr w:type="gramStart"/>
      <w:r w:rsidR="003D08ED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外地藏庵南巷</w:t>
      </w:r>
      <w:proofErr w:type="gramEnd"/>
      <w:r w:rsidR="003D08ED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1号（</w:t>
      </w:r>
      <w:proofErr w:type="gramStart"/>
      <w:r w:rsidR="003D08ED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国网冀北</w:t>
      </w:r>
      <w:proofErr w:type="gramEnd"/>
      <w:r w:rsidR="003D08ED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电力科学研究院）电</w:t>
      </w:r>
      <w:proofErr w:type="gramStart"/>
      <w:r w:rsidR="003D08ED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研</w:t>
      </w:r>
      <w:proofErr w:type="gramEnd"/>
      <w:r w:rsidR="003D08ED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大厦B座</w:t>
      </w:r>
    </w:p>
    <w:p w:rsidR="000825ED" w:rsidRPr="00E67597" w:rsidRDefault="000825ED" w:rsidP="000825ED">
      <w:pPr>
        <w:widowControl/>
        <w:shd w:val="clear" w:color="auto" w:fill="FFFFFF"/>
        <w:ind w:firstLineChars="200" w:firstLine="640"/>
        <w:rPr>
          <w:rFonts w:ascii="仿宋_GB2312" w:eastAsia="仿宋_GB2312" w:hAnsi="Arial" w:cs="宋体"/>
          <w:color w:val="000000"/>
          <w:kern w:val="0"/>
          <w:sz w:val="32"/>
          <w:szCs w:val="20"/>
        </w:rPr>
      </w:pPr>
      <w:r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具体</w:t>
      </w:r>
      <w:r>
        <w:rPr>
          <w:rFonts w:ascii="仿宋_GB2312" w:eastAsia="仿宋_GB2312" w:hAnsi="Arial" w:cs="宋体"/>
          <w:color w:val="000000"/>
          <w:kern w:val="0"/>
          <w:sz w:val="32"/>
          <w:szCs w:val="20"/>
        </w:rPr>
        <w:t>时间、地点，我单位会</w:t>
      </w:r>
      <w:r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以</w:t>
      </w:r>
      <w:r>
        <w:rPr>
          <w:rFonts w:ascii="仿宋_GB2312" w:eastAsia="仿宋_GB2312" w:hAnsi="Arial" w:cs="宋体"/>
          <w:color w:val="000000"/>
          <w:kern w:val="0"/>
          <w:sz w:val="32"/>
          <w:szCs w:val="20"/>
        </w:rPr>
        <w:t>短信或电话形式，通知通过简历筛选的同学。</w:t>
      </w:r>
    </w:p>
    <w:p w:rsidR="006E0D92" w:rsidRPr="00E67597" w:rsidRDefault="006E0D92" w:rsidP="00E67597">
      <w:pPr>
        <w:widowControl/>
        <w:shd w:val="clear" w:color="auto" w:fill="FFFFFF"/>
        <w:ind w:firstLine="640"/>
        <w:rPr>
          <w:rFonts w:ascii="黑体" w:eastAsia="黑体" w:hAnsi="黑体" w:cs="宋体"/>
          <w:color w:val="000000"/>
          <w:kern w:val="0"/>
          <w:sz w:val="32"/>
          <w:szCs w:val="20"/>
        </w:rPr>
      </w:pPr>
      <w:r w:rsidRPr="00E67597">
        <w:rPr>
          <w:rFonts w:ascii="黑体" w:eastAsia="黑体" w:hAnsi="黑体" w:cs="宋体" w:hint="eastAsia"/>
          <w:color w:val="000000"/>
          <w:kern w:val="0"/>
          <w:sz w:val="32"/>
          <w:szCs w:val="20"/>
        </w:rPr>
        <w:t>五、招聘流程</w:t>
      </w:r>
    </w:p>
    <w:p w:rsidR="006E0D92" w:rsidRPr="00E67597" w:rsidRDefault="006E0D92" w:rsidP="006E0D92">
      <w:pPr>
        <w:widowControl/>
        <w:shd w:val="clear" w:color="auto" w:fill="FFFFFF"/>
        <w:ind w:firstLineChars="200" w:firstLine="640"/>
        <w:rPr>
          <w:rFonts w:ascii="仿宋_GB2312" w:eastAsia="仿宋_GB2312" w:hAnsi="Arial" w:cs="宋体"/>
          <w:color w:val="000000"/>
          <w:kern w:val="0"/>
          <w:sz w:val="32"/>
          <w:szCs w:val="20"/>
        </w:rPr>
      </w:pP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招聘流程包括：</w:t>
      </w:r>
      <w:r w:rsidR="00E67597"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投递简历</w:t>
      </w:r>
      <w:r w:rsidR="001B7AAE"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→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现场宣讲（收取简历）→资格审查→组织面试→确定录用→签订协议。</w:t>
      </w:r>
    </w:p>
    <w:p w:rsidR="001B7AAE" w:rsidRPr="00E67597" w:rsidRDefault="001B7AAE" w:rsidP="001B7AAE">
      <w:pPr>
        <w:widowControl/>
        <w:shd w:val="clear" w:color="auto" w:fill="FFFFFF"/>
        <w:ind w:firstLineChars="200" w:firstLine="643"/>
        <w:rPr>
          <w:rFonts w:ascii="楷体_GB2312" w:eastAsia="楷体_GB2312" w:hAnsi="Arial" w:cs="宋体"/>
          <w:b/>
          <w:color w:val="000000"/>
          <w:kern w:val="0"/>
          <w:sz w:val="32"/>
          <w:szCs w:val="20"/>
        </w:rPr>
      </w:pPr>
      <w:r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1.</w:t>
      </w:r>
      <w:r w:rsidR="0064540C"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投递简历</w:t>
      </w:r>
    </w:p>
    <w:p w:rsidR="001B7AAE" w:rsidRPr="003471B5" w:rsidRDefault="001B7AAE" w:rsidP="001B7AAE">
      <w:pPr>
        <w:widowControl/>
        <w:shd w:val="clear" w:color="auto" w:fill="FFFFFF"/>
        <w:ind w:firstLineChars="200" w:firstLine="640"/>
        <w:rPr>
          <w:rFonts w:ascii="仿宋_GB2312" w:eastAsia="仿宋_GB2312" w:hAnsi="Arial" w:cs="宋体"/>
          <w:color w:val="000000"/>
          <w:kern w:val="0"/>
          <w:sz w:val="32"/>
          <w:szCs w:val="20"/>
        </w:rPr>
      </w:pP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有意向应聘者，请</w:t>
      </w:r>
      <w:r w:rsidRPr="00B7161F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于2017年10月</w:t>
      </w:r>
      <w:r w:rsidR="003D08ED" w:rsidRPr="00B7161F">
        <w:rPr>
          <w:rFonts w:ascii="仿宋_GB2312" w:eastAsia="仿宋_GB2312" w:hAnsi="Arial" w:cs="宋体"/>
          <w:color w:val="000000"/>
          <w:kern w:val="0"/>
          <w:sz w:val="32"/>
          <w:szCs w:val="20"/>
        </w:rPr>
        <w:t>19</w:t>
      </w:r>
      <w:r w:rsidRPr="00B7161F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日</w:t>
      </w:r>
      <w:r w:rsidR="003D08ED" w:rsidRPr="00B7161F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中午12</w:t>
      </w:r>
      <w:r w:rsidRPr="00B7161F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点前，</w:t>
      </w:r>
      <w:r w:rsidR="003D08ED" w:rsidRPr="003D08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将个人简历（简历需按附件1模板填写）发送至冀北公司招聘专用邮箱</w:t>
      </w:r>
      <w:hyperlink r:id="rId6" w:history="1">
        <w:r w:rsidR="003D08ED" w:rsidRPr="00853D2D">
          <w:rPr>
            <w:rFonts w:ascii="仿宋_GB2312" w:eastAsia="仿宋_GB2312" w:hAnsi="仿宋" w:cs="宋体" w:hint="eastAsia"/>
            <w:color w:val="000000"/>
            <w:kern w:val="0"/>
            <w:sz w:val="32"/>
            <w:szCs w:val="32"/>
          </w:rPr>
          <w:t>jibeizhaopin2018</w:t>
        </w:r>
        <w:r w:rsidR="003D08ED" w:rsidRPr="000825ED">
          <w:rPr>
            <w:rFonts w:ascii="仿宋_GB2312" w:eastAsia="仿宋_GB2312" w:hAnsi="仿宋" w:cs="宋体" w:hint="eastAsia"/>
            <w:color w:val="000000"/>
            <w:kern w:val="0"/>
            <w:sz w:val="32"/>
            <w:szCs w:val="32"/>
          </w:rPr>
          <w:t>@</w:t>
        </w:r>
        <w:r w:rsidR="003D08ED" w:rsidRPr="00853D2D">
          <w:rPr>
            <w:rFonts w:ascii="仿宋_GB2312" w:eastAsia="仿宋_GB2312" w:hAnsi="仿宋" w:cs="宋体" w:hint="eastAsia"/>
            <w:color w:val="000000"/>
            <w:kern w:val="0"/>
            <w:sz w:val="32"/>
            <w:szCs w:val="32"/>
          </w:rPr>
          <w:t>163.com</w:t>
        </w:r>
      </w:hyperlink>
      <w:r w:rsidR="003D08ED" w:rsidRPr="003D08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，</w:t>
      </w:r>
      <w:r w:rsidR="003D08ED" w:rsidRPr="003471B5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邮件</w:t>
      </w:r>
      <w:r w:rsidR="003471B5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标题格式</w:t>
      </w:r>
      <w:r w:rsidR="003471B5" w:rsidRPr="003471B5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为</w:t>
      </w:r>
      <w:r w:rsidR="003D08ED" w:rsidRPr="003471B5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：姓名-院校-北京生源-应聘冀北公司。</w:t>
      </w:r>
    </w:p>
    <w:p w:rsidR="006E0D92" w:rsidRPr="00E67597" w:rsidRDefault="001B7AAE" w:rsidP="001B7AAE">
      <w:pPr>
        <w:widowControl/>
        <w:shd w:val="clear" w:color="auto" w:fill="FFFFFF"/>
        <w:ind w:firstLineChars="200" w:firstLine="643"/>
        <w:rPr>
          <w:rFonts w:ascii="楷体_GB2312" w:eastAsia="楷体_GB2312" w:hAnsi="Arial" w:cs="宋体"/>
          <w:b/>
          <w:color w:val="000000"/>
          <w:kern w:val="0"/>
          <w:sz w:val="32"/>
          <w:szCs w:val="20"/>
        </w:rPr>
      </w:pPr>
      <w:r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2</w:t>
      </w:r>
      <w:r w:rsidR="006E0D92"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.现场宣讲</w:t>
      </w:r>
    </w:p>
    <w:p w:rsidR="006E0D92" w:rsidRPr="00E67597" w:rsidRDefault="006E0D92" w:rsidP="006E0D92">
      <w:pPr>
        <w:widowControl/>
        <w:shd w:val="clear" w:color="auto" w:fill="FFFFFF"/>
        <w:ind w:firstLineChars="200" w:firstLine="640"/>
        <w:rPr>
          <w:rFonts w:ascii="仿宋_GB2312" w:eastAsia="仿宋_GB2312" w:hAnsi="Arial" w:cs="宋体"/>
          <w:color w:val="000000"/>
          <w:kern w:val="0"/>
          <w:sz w:val="32"/>
          <w:szCs w:val="20"/>
        </w:rPr>
      </w:pP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公司将于</w:t>
      </w:r>
      <w:r w:rsidR="003471B5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201</w:t>
      </w:r>
      <w:r w:rsidR="00415192">
        <w:rPr>
          <w:rFonts w:ascii="仿宋_GB2312" w:eastAsia="仿宋_GB2312" w:hAnsi="Arial" w:cs="宋体"/>
          <w:color w:val="000000"/>
          <w:kern w:val="0"/>
          <w:sz w:val="32"/>
          <w:szCs w:val="20"/>
        </w:rPr>
        <w:t>7</w:t>
      </w:r>
      <w:r w:rsidR="003471B5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年1</w:t>
      </w:r>
      <w:bookmarkStart w:id="1" w:name="_GoBack"/>
      <w:bookmarkEnd w:id="1"/>
      <w:r w:rsidR="003471B5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0月</w:t>
      </w:r>
      <w:r w:rsidR="003471B5" w:rsidRPr="000825ED">
        <w:rPr>
          <w:rFonts w:ascii="仿宋_GB2312" w:eastAsia="仿宋_GB2312" w:hAnsi="Arial" w:cs="宋体"/>
          <w:color w:val="000000"/>
          <w:kern w:val="0"/>
          <w:sz w:val="32"/>
          <w:szCs w:val="20"/>
        </w:rPr>
        <w:t>21</w:t>
      </w:r>
      <w:r w:rsidR="003471B5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日上午09:00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，在</w:t>
      </w:r>
      <w:r w:rsidR="003D08ED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电</w:t>
      </w:r>
      <w:proofErr w:type="gramStart"/>
      <w:r w:rsidR="003D08ED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研</w:t>
      </w:r>
      <w:proofErr w:type="gramEnd"/>
      <w:r w:rsidR="003D08ED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大厦B</w:t>
      </w:r>
      <w:proofErr w:type="gramStart"/>
      <w:r w:rsidR="003D08ED" w:rsidRPr="000825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座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现场</w:t>
      </w:r>
      <w:proofErr w:type="gramEnd"/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宣讲并收集纸质版简历</w:t>
      </w:r>
      <w:r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（</w:t>
      </w:r>
      <w:r w:rsidR="001B7AAE"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纸质</w:t>
      </w:r>
      <w:r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简历请按照附件1提供的模板填写）</w:t>
      </w:r>
      <w:r w:rsidR="003D08ED"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。</w:t>
      </w:r>
    </w:p>
    <w:p w:rsidR="006E0D92" w:rsidRPr="00E67597" w:rsidRDefault="008176D5" w:rsidP="001B7AAE">
      <w:pPr>
        <w:widowControl/>
        <w:shd w:val="clear" w:color="auto" w:fill="FFFFFF"/>
        <w:ind w:firstLineChars="200" w:firstLine="643"/>
        <w:rPr>
          <w:rFonts w:ascii="楷体_GB2312" w:eastAsia="楷体_GB2312" w:hAnsi="Arial" w:cs="宋体"/>
          <w:b/>
          <w:color w:val="000000"/>
          <w:kern w:val="0"/>
          <w:sz w:val="32"/>
          <w:szCs w:val="20"/>
        </w:rPr>
      </w:pPr>
      <w:r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3</w:t>
      </w:r>
      <w:r w:rsidR="006E0D92"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.资格审查</w:t>
      </w:r>
    </w:p>
    <w:p w:rsidR="006E0D92" w:rsidRPr="00E67597" w:rsidRDefault="006E0D92" w:rsidP="006E0D92">
      <w:pPr>
        <w:widowControl/>
        <w:shd w:val="clear" w:color="auto" w:fill="FFFFFF"/>
        <w:ind w:firstLineChars="200" w:firstLine="640"/>
        <w:rPr>
          <w:rFonts w:ascii="仿宋_GB2312" w:eastAsia="仿宋_GB2312" w:hAnsi="Arial" w:cs="宋体"/>
          <w:color w:val="000000"/>
          <w:kern w:val="0"/>
          <w:sz w:val="32"/>
          <w:szCs w:val="20"/>
        </w:rPr>
      </w:pP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对应聘者进行资格审查，确定进入面试环节的人员名单和面试顺序。公司将以手机短信、电话方式告知通过资格审核的</w:t>
      </w:r>
      <w:r w:rsidR="008176D5"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应聘者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。未通过资格审核的</w:t>
      </w:r>
      <w:r w:rsidR="008176D5"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应聘者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，不再另行通知。</w:t>
      </w:r>
    </w:p>
    <w:p w:rsidR="006E0D92" w:rsidRPr="00E67597" w:rsidRDefault="008176D5" w:rsidP="001B7AAE">
      <w:pPr>
        <w:widowControl/>
        <w:shd w:val="clear" w:color="auto" w:fill="FFFFFF"/>
        <w:ind w:firstLineChars="200" w:firstLine="643"/>
        <w:rPr>
          <w:rFonts w:ascii="楷体_GB2312" w:eastAsia="楷体_GB2312" w:hAnsi="Arial" w:cs="宋体"/>
          <w:b/>
          <w:color w:val="000000"/>
          <w:kern w:val="0"/>
          <w:sz w:val="32"/>
          <w:szCs w:val="20"/>
        </w:rPr>
      </w:pPr>
      <w:r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lastRenderedPageBreak/>
        <w:t>4</w:t>
      </w:r>
      <w:r w:rsidR="006E0D92"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.组织面试</w:t>
      </w:r>
    </w:p>
    <w:p w:rsidR="006E0D92" w:rsidRPr="00E67597" w:rsidRDefault="006E0D92" w:rsidP="006E0D92">
      <w:pPr>
        <w:widowControl/>
        <w:shd w:val="clear" w:color="auto" w:fill="FFFFFF"/>
        <w:ind w:firstLineChars="200" w:firstLine="640"/>
        <w:rPr>
          <w:rFonts w:ascii="仿宋_GB2312" w:eastAsia="仿宋_GB2312" w:hAnsi="Arial" w:cs="宋体"/>
          <w:color w:val="000000"/>
          <w:kern w:val="0"/>
          <w:sz w:val="32"/>
          <w:szCs w:val="20"/>
        </w:rPr>
      </w:pP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根据资格审查情况，对</w:t>
      </w:r>
      <w:r w:rsidR="008176D5"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应聘者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进行面试。面试将于宣讲会结束后分批次进行。</w:t>
      </w:r>
    </w:p>
    <w:p w:rsidR="006E0D92" w:rsidRPr="00E67597" w:rsidRDefault="008176D5" w:rsidP="001B7AAE">
      <w:pPr>
        <w:widowControl/>
        <w:shd w:val="clear" w:color="auto" w:fill="FFFFFF"/>
        <w:ind w:firstLineChars="200" w:firstLine="643"/>
        <w:rPr>
          <w:rFonts w:ascii="楷体_GB2312" w:eastAsia="楷体_GB2312" w:hAnsi="Arial" w:cs="宋体"/>
          <w:b/>
          <w:color w:val="000000"/>
          <w:kern w:val="0"/>
          <w:sz w:val="32"/>
          <w:szCs w:val="20"/>
        </w:rPr>
      </w:pPr>
      <w:r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5</w:t>
      </w:r>
      <w:r w:rsidR="006E0D92"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.录用</w:t>
      </w:r>
      <w:r w:rsidR="00ED1358"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及签约</w:t>
      </w:r>
    </w:p>
    <w:p w:rsidR="006E0D92" w:rsidRPr="00E67597" w:rsidRDefault="006E0D92" w:rsidP="006E0D92">
      <w:pPr>
        <w:widowControl/>
        <w:shd w:val="clear" w:color="auto" w:fill="FFFFFF"/>
        <w:ind w:firstLineChars="200" w:firstLine="640"/>
        <w:rPr>
          <w:rFonts w:ascii="仿宋_GB2312" w:eastAsia="仿宋_GB2312" w:hAnsi="Arial" w:cs="宋体"/>
          <w:color w:val="000000"/>
          <w:kern w:val="0"/>
          <w:sz w:val="32"/>
          <w:szCs w:val="20"/>
        </w:rPr>
      </w:pP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根据面试成绩和</w:t>
      </w:r>
      <w:r w:rsidR="008176D5"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应聘者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应聘意向，结合企业需求，择优确定录用人选</w:t>
      </w:r>
      <w:r w:rsidR="00ED1358"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，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并现场与</w:t>
      </w:r>
      <w:r w:rsidR="008176D5"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应聘者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签订就业协议</w:t>
      </w:r>
      <w:r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（请参加招聘会的</w:t>
      </w:r>
      <w:r w:rsidR="008176D5"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应聘者</w:t>
      </w:r>
      <w:r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携带好三方协议）</w:t>
      </w:r>
      <w:r w:rsidRPr="00E67597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。</w:t>
      </w:r>
    </w:p>
    <w:p w:rsidR="006E0D92" w:rsidRPr="00E67597" w:rsidRDefault="006E0D92" w:rsidP="00E67597">
      <w:pPr>
        <w:widowControl/>
        <w:shd w:val="clear" w:color="auto" w:fill="FFFFFF"/>
        <w:ind w:firstLine="640"/>
        <w:rPr>
          <w:rFonts w:ascii="黑体" w:eastAsia="黑体" w:hAnsi="黑体" w:cs="宋体"/>
          <w:color w:val="000000"/>
          <w:kern w:val="0"/>
          <w:sz w:val="32"/>
          <w:szCs w:val="20"/>
        </w:rPr>
      </w:pPr>
      <w:r w:rsidRPr="00E67597">
        <w:rPr>
          <w:rFonts w:ascii="黑体" w:eastAsia="黑体" w:hAnsi="黑体" w:cs="宋体" w:hint="eastAsia"/>
          <w:color w:val="000000"/>
          <w:kern w:val="0"/>
          <w:sz w:val="32"/>
          <w:szCs w:val="20"/>
        </w:rPr>
        <w:t>六、注意事项</w:t>
      </w:r>
    </w:p>
    <w:p w:rsidR="006E0D92" w:rsidRPr="00E67597" w:rsidRDefault="006E0D92" w:rsidP="001B7AAE">
      <w:pPr>
        <w:widowControl/>
        <w:shd w:val="clear" w:color="auto" w:fill="FFFFFF"/>
        <w:ind w:firstLineChars="200" w:firstLine="643"/>
        <w:rPr>
          <w:rFonts w:ascii="仿宋_GB2312" w:eastAsia="仿宋_GB2312" w:hAnsi="Arial" w:cs="宋体"/>
          <w:color w:val="000000"/>
          <w:kern w:val="0"/>
          <w:sz w:val="32"/>
          <w:szCs w:val="20"/>
        </w:rPr>
      </w:pPr>
      <w:r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1.应聘材料。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毕业生应聘时需携带身份证、学生证、学校就业推荐表、经学校盖章的在校成绩单、</w:t>
      </w:r>
      <w:r w:rsidRPr="00E67597">
        <w:rPr>
          <w:rFonts w:ascii="仿宋_GB2312" w:eastAsia="仿宋_GB2312" w:hAnsi="Verdana" w:cs="宋体" w:hint="eastAsia"/>
          <w:color w:val="000000"/>
          <w:kern w:val="0"/>
          <w:sz w:val="32"/>
          <w:szCs w:val="20"/>
        </w:rPr>
        <w:t>教育部学籍在线验证报告（可</w:t>
      </w:r>
      <w:proofErr w:type="gramStart"/>
      <w:r w:rsidRPr="00E67597">
        <w:rPr>
          <w:rFonts w:ascii="仿宋_GB2312" w:eastAsia="仿宋_GB2312" w:hAnsi="Verdana" w:cs="宋体" w:hint="eastAsia"/>
          <w:color w:val="000000"/>
          <w:kern w:val="0"/>
          <w:sz w:val="32"/>
          <w:szCs w:val="20"/>
        </w:rPr>
        <w:t>在学信网上</w:t>
      </w:r>
      <w:proofErr w:type="gramEnd"/>
      <w:r w:rsidRPr="00E67597">
        <w:rPr>
          <w:rFonts w:ascii="仿宋_GB2312" w:eastAsia="仿宋_GB2312" w:hAnsi="Verdana" w:cs="宋体" w:hint="eastAsia"/>
          <w:color w:val="000000"/>
          <w:kern w:val="0"/>
          <w:sz w:val="32"/>
          <w:szCs w:val="20"/>
        </w:rPr>
        <w:t>下载）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、计算机及英语等级证书、荣誉证书等证明材料原件，研究生还需携带本科毕业证书原件。应聘材料不得发生信息造假行为，一经发现，将取消应聘和录用资格。</w:t>
      </w:r>
    </w:p>
    <w:p w:rsidR="006E0D92" w:rsidRPr="00E67597" w:rsidRDefault="006E0D92" w:rsidP="001B7AAE">
      <w:pPr>
        <w:widowControl/>
        <w:shd w:val="clear" w:color="auto" w:fill="FFFFFF"/>
        <w:ind w:firstLineChars="200" w:firstLine="643"/>
        <w:rPr>
          <w:rFonts w:ascii="仿宋_GB2312" w:eastAsia="仿宋_GB2312" w:hAnsi="Arial" w:cs="宋体"/>
          <w:color w:val="000000"/>
          <w:kern w:val="0"/>
          <w:sz w:val="32"/>
          <w:szCs w:val="20"/>
        </w:rPr>
      </w:pPr>
      <w:r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2.网上报名。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应聘冀北公司的毕业生需在国家电网公司人力资源招聘平台(</w:t>
      </w:r>
      <w:hyperlink r:id="rId7" w:history="1">
        <w:r w:rsidRPr="00E67597">
          <w:rPr>
            <w:rFonts w:ascii="仿宋_GB2312" w:eastAsia="仿宋_GB2312" w:hAnsi="Arial" w:cs="宋体" w:hint="eastAsia"/>
            <w:color w:val="000000"/>
            <w:kern w:val="0"/>
            <w:sz w:val="32"/>
          </w:rPr>
          <w:t>http://zhaopin.sgcc.com.cn/</w:t>
        </w:r>
      </w:hyperlink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)上统一报名，并选择冀北公司作为应聘志愿（目前该系统还未开放，预计11月初开放）。</w:t>
      </w:r>
    </w:p>
    <w:p w:rsidR="006E0D92" w:rsidRPr="00E67597" w:rsidRDefault="006E0D92" w:rsidP="001B7AAE">
      <w:pPr>
        <w:widowControl/>
        <w:shd w:val="clear" w:color="auto" w:fill="FFFFFF"/>
        <w:ind w:firstLineChars="200" w:firstLine="643"/>
        <w:rPr>
          <w:rFonts w:ascii="仿宋_GB2312" w:eastAsia="仿宋_GB2312" w:hAnsi="Arial" w:cs="宋体"/>
          <w:b/>
          <w:color w:val="000000"/>
          <w:kern w:val="0"/>
          <w:sz w:val="32"/>
          <w:szCs w:val="20"/>
        </w:rPr>
      </w:pPr>
      <w:r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3.统一考试。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根据国家电网公司</w:t>
      </w:r>
      <w:r w:rsidR="00F231D0"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规定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，除博士研究生</w:t>
      </w:r>
      <w:r w:rsidR="00F231D0"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外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，其他应聘毕业生均需参加国网公司组织的统一招聘考试，并达到录取分数线。</w:t>
      </w:r>
    </w:p>
    <w:p w:rsidR="006E0D92" w:rsidRPr="00E67597" w:rsidRDefault="006E0D92" w:rsidP="001B7AAE">
      <w:pPr>
        <w:widowControl/>
        <w:shd w:val="clear" w:color="auto" w:fill="FFFFFF"/>
        <w:ind w:firstLineChars="200" w:firstLine="643"/>
        <w:rPr>
          <w:rFonts w:ascii="仿宋_GB2312" w:eastAsia="仿宋_GB2312" w:hAnsi="Arial" w:cs="宋体"/>
          <w:color w:val="000000"/>
          <w:kern w:val="0"/>
          <w:sz w:val="32"/>
          <w:szCs w:val="20"/>
        </w:rPr>
      </w:pPr>
      <w:r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lastRenderedPageBreak/>
        <w:t>4.入职审查。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经考试录用的毕业生必须</w:t>
      </w:r>
      <w:proofErr w:type="gramStart"/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持毕业</w:t>
      </w:r>
      <w:proofErr w:type="gramEnd"/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证、学位证和就业报到证原件按期报到。入职前,公司将通过</w:t>
      </w:r>
      <w:proofErr w:type="gramStart"/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学信网核实</w:t>
      </w:r>
      <w:proofErr w:type="gramEnd"/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专业、学历等资格信息，并安排毕业生进行体检，对于信息不符、未如期报到、不能提供相关证书或体检未达到要求者，公司将不予接收。</w:t>
      </w:r>
    </w:p>
    <w:p w:rsidR="006C2DEF" w:rsidRPr="00E67597" w:rsidRDefault="006C2DEF" w:rsidP="001B7AAE">
      <w:pPr>
        <w:widowControl/>
        <w:shd w:val="clear" w:color="auto" w:fill="FFFFFF"/>
        <w:ind w:firstLineChars="200" w:firstLine="643"/>
        <w:rPr>
          <w:rFonts w:ascii="仿宋_GB2312" w:eastAsia="仿宋_GB2312" w:hAnsi="Arial" w:cs="宋体"/>
          <w:color w:val="000000"/>
          <w:kern w:val="0"/>
          <w:sz w:val="32"/>
          <w:szCs w:val="20"/>
        </w:rPr>
      </w:pPr>
      <w:r w:rsidRPr="00E67597">
        <w:rPr>
          <w:rFonts w:ascii="楷体_GB2312" w:eastAsia="楷体_GB2312" w:hAnsi="Arial" w:cs="宋体" w:hint="eastAsia"/>
          <w:b/>
          <w:color w:val="000000"/>
          <w:kern w:val="0"/>
          <w:sz w:val="32"/>
          <w:szCs w:val="20"/>
        </w:rPr>
        <w:t>5.后续招聘。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本次招聘为冀北公司2018年校园招聘系列专场的其中一站，我公司校园招聘各专场原则上只</w:t>
      </w:r>
      <w:r w:rsidR="003D08ED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面向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招聘范围所列</w:t>
      </w:r>
      <w:r w:rsidR="00B35A19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应聘者</w:t>
      </w:r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，其他高校应聘者可关注本校专场。校园招聘结束后，我公司还将通过国家电网公司预计于2017年12月举办的统一招聘考试，面向更大范围内的高校和专业进行招聘，请各位有志于应聘冀北公司的毕业生</w:t>
      </w:r>
      <w:proofErr w:type="gramStart"/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关注国网</w:t>
      </w:r>
      <w:proofErr w:type="gramEnd"/>
      <w:r w:rsidRPr="00E67597">
        <w:rPr>
          <w:rFonts w:ascii="仿宋_GB2312" w:eastAsia="仿宋_GB2312" w:hAnsi="Arial" w:cs="宋体" w:hint="eastAsia"/>
          <w:color w:val="000000"/>
          <w:kern w:val="0"/>
          <w:sz w:val="32"/>
          <w:szCs w:val="20"/>
        </w:rPr>
        <w:t>公司招聘平台上我公司后续动态。</w:t>
      </w:r>
    </w:p>
    <w:p w:rsidR="006E0D92" w:rsidRPr="00E67597" w:rsidRDefault="001B7AAE" w:rsidP="00E67597">
      <w:pPr>
        <w:widowControl/>
        <w:shd w:val="clear" w:color="auto" w:fill="FFFFFF"/>
        <w:ind w:firstLine="640"/>
        <w:rPr>
          <w:rFonts w:ascii="黑体" w:eastAsia="黑体" w:hAnsi="黑体" w:cs="宋体"/>
          <w:color w:val="000000"/>
          <w:kern w:val="0"/>
          <w:sz w:val="32"/>
          <w:szCs w:val="20"/>
        </w:rPr>
      </w:pPr>
      <w:r w:rsidRPr="00E67597">
        <w:rPr>
          <w:rFonts w:ascii="黑体" w:eastAsia="黑体" w:hAnsi="黑体" w:cs="宋体" w:hint="eastAsia"/>
          <w:color w:val="000000"/>
          <w:kern w:val="0"/>
          <w:sz w:val="32"/>
          <w:szCs w:val="20"/>
        </w:rPr>
        <w:t>七、</w:t>
      </w:r>
      <w:r w:rsidR="006E0D92" w:rsidRPr="00E67597">
        <w:rPr>
          <w:rFonts w:ascii="黑体" w:eastAsia="黑体" w:hAnsi="黑体" w:cs="宋体" w:hint="eastAsia"/>
          <w:color w:val="000000"/>
          <w:kern w:val="0"/>
          <w:sz w:val="32"/>
          <w:szCs w:val="20"/>
        </w:rPr>
        <w:t>联系方式</w:t>
      </w:r>
    </w:p>
    <w:p w:rsidR="006E0D92" w:rsidRPr="00853D2D" w:rsidRDefault="006E0D92" w:rsidP="006E0D92">
      <w:pPr>
        <w:widowControl/>
        <w:shd w:val="clear" w:color="auto" w:fill="FFFFFF"/>
        <w:ind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53D2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招聘邮箱： </w:t>
      </w:r>
      <w:hyperlink r:id="rId8" w:history="1">
        <w:r w:rsidRPr="00853D2D">
          <w:rPr>
            <w:rFonts w:ascii="仿宋_GB2312" w:eastAsia="仿宋_GB2312" w:hAnsi="仿宋" w:cs="宋体" w:hint="eastAsia"/>
            <w:color w:val="000000"/>
            <w:kern w:val="0"/>
            <w:sz w:val="32"/>
            <w:szCs w:val="32"/>
          </w:rPr>
          <w:t>jibeizhaopin201</w:t>
        </w:r>
        <w:r w:rsidR="00F97811" w:rsidRPr="00853D2D">
          <w:rPr>
            <w:rFonts w:ascii="仿宋_GB2312" w:eastAsia="仿宋_GB2312" w:hAnsi="仿宋" w:cs="宋体" w:hint="eastAsia"/>
            <w:color w:val="000000"/>
            <w:kern w:val="0"/>
            <w:sz w:val="32"/>
            <w:szCs w:val="32"/>
          </w:rPr>
          <w:t>8</w:t>
        </w:r>
        <w:r w:rsidRPr="0017700A">
          <w:rPr>
            <w:rFonts w:ascii="仿宋_GB2312" w:eastAsia="仿宋_GB2312" w:hAnsi="仿宋" w:cs="宋体" w:hint="eastAsia"/>
            <w:color w:val="000000"/>
            <w:kern w:val="0"/>
            <w:sz w:val="32"/>
            <w:szCs w:val="32"/>
          </w:rPr>
          <w:t>@</w:t>
        </w:r>
        <w:r w:rsidRPr="00853D2D">
          <w:rPr>
            <w:rFonts w:ascii="仿宋_GB2312" w:eastAsia="仿宋_GB2312" w:hAnsi="仿宋" w:cs="宋体" w:hint="eastAsia"/>
            <w:color w:val="000000"/>
            <w:kern w:val="0"/>
            <w:sz w:val="32"/>
            <w:szCs w:val="32"/>
          </w:rPr>
          <w:t>163.com</w:t>
        </w:r>
      </w:hyperlink>
    </w:p>
    <w:p w:rsidR="00DB78DE" w:rsidRPr="00853D2D" w:rsidRDefault="006E0D92" w:rsidP="001902CC">
      <w:pPr>
        <w:widowControl/>
        <w:shd w:val="clear" w:color="auto" w:fill="FFFFFF"/>
        <w:ind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53D2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联系电话： 010-56583240</w:t>
      </w:r>
    </w:p>
    <w:sectPr w:rsidR="00DB78DE" w:rsidRPr="00853D2D" w:rsidSect="001D4124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3AE" w:rsidRDefault="00BC43AE" w:rsidP="006E0D92">
      <w:r>
        <w:separator/>
      </w:r>
    </w:p>
  </w:endnote>
  <w:endnote w:type="continuationSeparator" w:id="0">
    <w:p w:rsidR="00BC43AE" w:rsidRDefault="00BC43AE" w:rsidP="006E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124" w:rsidRDefault="0074611A">
    <w:pPr>
      <w:pStyle w:val="a4"/>
      <w:jc w:val="center"/>
    </w:pPr>
    <w:r>
      <w:fldChar w:fldCharType="begin"/>
    </w:r>
    <w:r w:rsidR="008863EA">
      <w:instrText>PAGE   \* MERGEFORMAT</w:instrText>
    </w:r>
    <w:r>
      <w:fldChar w:fldCharType="separate"/>
    </w:r>
    <w:r w:rsidR="00415192" w:rsidRPr="00415192">
      <w:rPr>
        <w:noProof/>
        <w:lang w:val="zh-CN"/>
      </w:rPr>
      <w:t>-</w:t>
    </w:r>
    <w:r w:rsidR="00415192">
      <w:rPr>
        <w:noProof/>
      </w:rPr>
      <w:t xml:space="preserve"> 4 -</w:t>
    </w:r>
    <w:r>
      <w:fldChar w:fldCharType="end"/>
    </w:r>
  </w:p>
  <w:p w:rsidR="001D4124" w:rsidRDefault="004151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3AE" w:rsidRDefault="00BC43AE" w:rsidP="006E0D92">
      <w:r>
        <w:separator/>
      </w:r>
    </w:p>
  </w:footnote>
  <w:footnote w:type="continuationSeparator" w:id="0">
    <w:p w:rsidR="00BC43AE" w:rsidRDefault="00BC43AE" w:rsidP="006E0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A53"/>
    <w:rsid w:val="000825ED"/>
    <w:rsid w:val="000B44A2"/>
    <w:rsid w:val="00110811"/>
    <w:rsid w:val="0017700A"/>
    <w:rsid w:val="00180E15"/>
    <w:rsid w:val="001902CC"/>
    <w:rsid w:val="001B7AAE"/>
    <w:rsid w:val="002B264D"/>
    <w:rsid w:val="003471B5"/>
    <w:rsid w:val="00395F00"/>
    <w:rsid w:val="003D08ED"/>
    <w:rsid w:val="003F5ADB"/>
    <w:rsid w:val="00415192"/>
    <w:rsid w:val="00464A53"/>
    <w:rsid w:val="005D5655"/>
    <w:rsid w:val="0064540C"/>
    <w:rsid w:val="006C2DEF"/>
    <w:rsid w:val="006E0D92"/>
    <w:rsid w:val="007146FB"/>
    <w:rsid w:val="0074611A"/>
    <w:rsid w:val="007D0AE0"/>
    <w:rsid w:val="008176D5"/>
    <w:rsid w:val="00853D2D"/>
    <w:rsid w:val="008863EA"/>
    <w:rsid w:val="008A58F8"/>
    <w:rsid w:val="009247EE"/>
    <w:rsid w:val="00A01FE0"/>
    <w:rsid w:val="00B35A19"/>
    <w:rsid w:val="00B7161F"/>
    <w:rsid w:val="00BA004B"/>
    <w:rsid w:val="00BC43AE"/>
    <w:rsid w:val="00C3263E"/>
    <w:rsid w:val="00D43482"/>
    <w:rsid w:val="00D66704"/>
    <w:rsid w:val="00D67B97"/>
    <w:rsid w:val="00DB78DE"/>
    <w:rsid w:val="00E04942"/>
    <w:rsid w:val="00E17F0A"/>
    <w:rsid w:val="00E24479"/>
    <w:rsid w:val="00E25640"/>
    <w:rsid w:val="00E67597"/>
    <w:rsid w:val="00ED1358"/>
    <w:rsid w:val="00EE57B1"/>
    <w:rsid w:val="00F04B24"/>
    <w:rsid w:val="00F052C2"/>
    <w:rsid w:val="00F231D0"/>
    <w:rsid w:val="00F23704"/>
    <w:rsid w:val="00F9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9D901B0-A3BD-4D65-BA30-ABDEC9A9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D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D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D92"/>
    <w:rPr>
      <w:sz w:val="18"/>
      <w:szCs w:val="18"/>
    </w:rPr>
  </w:style>
  <w:style w:type="character" w:styleId="a5">
    <w:name w:val="Hyperlink"/>
    <w:rsid w:val="006E0D92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beizhaopin2017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haopin.sgcc.com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beizhaopin2017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tang.lei</dc:creator>
  <cp:keywords/>
  <dc:description/>
  <cp:lastModifiedBy>admin</cp:lastModifiedBy>
  <cp:revision>10</cp:revision>
  <cp:lastPrinted>2017-10-16T03:28:00Z</cp:lastPrinted>
  <dcterms:created xsi:type="dcterms:W3CDTF">2017-10-12T07:56:00Z</dcterms:created>
  <dcterms:modified xsi:type="dcterms:W3CDTF">2017-10-16T03:40:00Z</dcterms:modified>
</cp:coreProperties>
</file>